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KU’s årsberetning 2023:</w:t>
      </w:r>
      <w:r w:rsidDel="00000000" w:rsidR="00000000" w:rsidRPr="00000000">
        <w:rPr>
          <w:rFonts w:ascii="Arial" w:cs="Arial" w:eastAsia="Arial" w:hAnsi="Arial"/>
          <w:sz w:val="13"/>
          <w:szCs w:val="13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4918219</wp:posOffset>
            </wp:positionH>
            <wp:positionV relativeFrom="paragraph">
              <wp:posOffset>-486552</wp:posOffset>
            </wp:positionV>
            <wp:extent cx="952500" cy="952500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konk.udvalget sidder Kristine og undertegnede.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Iben træder ud af konk.udvalget og Lisette og Julia træder ind - VELKOMMEN!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Resultater: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2023 var væggen i vores ende af klubhuset igen fyldt op med opslag og lykønskninger.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Mange hf og hunde har været til konkurrencer og prøver i agility, Dch’s Program, IFH/sporprøver, IGP, rally, biathlon og Nordisk Spor.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foråret afholdt vi både forprøver og c-introprøver i Dchs program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Vi afholdt 2 lokalkonkurrencer for C/B-klassen: 1 i foråret og 1 i efteråret. I efteråret tilføjede vi en uofficiel rallykonk.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Vi havde 3 deltagere med til DcHs DM i Horsens - Dorte Månsson i IFH spor og Marianne Kørbing og Tina Nielsen i IGP3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2023 blev det besluttet at ændre Dch’s Program gældende fra d. 1/1-2024. Da ændringerne er få og ubetydelige ift. øvelserne, har vi besluttet at printe ændringerne ud og vedlægge dem i de programmer, som vi har stående i skabet. Programmerne sælges herefter til nedsat pris.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”ÅRETS HUNDE 2023”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Årets C-hund: Louise Schrøder og Storm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Årets B-hund: Lillian Fischer og Hilda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Årets A-hund: Birthe Dejgaard og Catcher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Årets E-hund: Iben Dam Nielsen og Unni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Årets IGP-hund: Allan Maindal og Aron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Årets IFH/sporhund: Inger Christensen og Bianca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Årets Nordiske Spor: Birthe Dejgaard og Catcher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Årets Rally-hund: Kristine Rye Svendsen og Jasmin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Årets Agility-hund: Kristine Rye Svendsen og Simba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Årets Canicross-hund: Julia Goertz og Holger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”Faxepokalen” tildeles et medlem, som har gjort noget særligt for klubben.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 år har bestyrelsen besluttet, at vores instruktør Helle Alstrup Fritzbøger skal have den,  fordi Helle var så sød at tage et ex. hold i efteråret - hendes hvalpehold. Tusind tak!!!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Kæmpe stort tillykke til alle!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Konkurrencehilsner fra KU/Kristine &amp; Iben.</w:t>
      </w:r>
    </w:p>
    <w:sectPr>
      <w:pgSz w:h="16840" w:w="11900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NKT2LdPfd5f1Bz9f6JJ6OJqAAQ==">CgMxLjA4AHIhMUhQcGwzMmp6Umx4Q3NiMGFENTdFX3RrNmFBQlRtcEJv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2023-02-08T17:17:00Z</dcterms:created>
  <dc:creator>Morren Dam Nielsen</dc:creator>
</cp:coreProperties>
</file>